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99138" w14:textId="68561CB4" w:rsidR="00A059DA" w:rsidRDefault="0E03561F" w:rsidP="0E03561F">
      <w:pPr>
        <w:rPr>
          <w:rFonts w:ascii="Calibri" w:eastAsia="Calibri" w:hAnsi="Calibri" w:cs="Calibri"/>
          <w:color w:val="000000" w:themeColor="text1"/>
        </w:rPr>
      </w:pPr>
      <w:r w:rsidRPr="0E03561F">
        <w:rPr>
          <w:rFonts w:ascii="Calibri" w:eastAsia="Calibri" w:hAnsi="Calibri" w:cs="Calibri"/>
          <w:b/>
          <w:bCs/>
          <w:color w:val="000000" w:themeColor="text1"/>
        </w:rPr>
        <w:t xml:space="preserve">Subject line: </w:t>
      </w:r>
      <w:r w:rsidRPr="0E03561F">
        <w:rPr>
          <w:rFonts w:ascii="Calibri" w:eastAsia="Calibri" w:hAnsi="Calibri" w:cs="Calibri"/>
          <w:color w:val="000000" w:themeColor="text1"/>
        </w:rPr>
        <w:t>Report It So We Know It</w:t>
      </w:r>
    </w:p>
    <w:p w14:paraId="76A915D1" w14:textId="23DF1C30" w:rsidR="00A059DA" w:rsidRDefault="0E03561F" w:rsidP="0E03561F">
      <w:pPr>
        <w:rPr>
          <w:rFonts w:ascii="Calibri" w:eastAsia="Calibri" w:hAnsi="Calibri" w:cs="Calibri"/>
          <w:color w:val="000000" w:themeColor="text1"/>
          <w:sz w:val="28"/>
          <w:szCs w:val="28"/>
        </w:rPr>
      </w:pPr>
      <w:r w:rsidRPr="0E03561F">
        <w:rPr>
          <w:rFonts w:ascii="Calibri" w:eastAsia="Calibri" w:hAnsi="Calibri" w:cs="Calibri"/>
          <w:b/>
          <w:bCs/>
          <w:color w:val="000000" w:themeColor="text1"/>
          <w:sz w:val="28"/>
          <w:szCs w:val="28"/>
        </w:rPr>
        <w:t>You are the key to community well-being</w:t>
      </w:r>
    </w:p>
    <w:p w14:paraId="198B92F6" w14:textId="08B6CB45" w:rsidR="00A059DA" w:rsidRDefault="0E03561F" w:rsidP="0E03561F">
      <w:pPr>
        <w:rPr>
          <w:rFonts w:ascii="Calibri" w:eastAsia="Calibri" w:hAnsi="Calibri" w:cs="Calibri"/>
          <w:color w:val="000000" w:themeColor="text1"/>
        </w:rPr>
      </w:pPr>
      <w:r w:rsidRPr="0E03561F">
        <w:rPr>
          <w:rFonts w:ascii="Calibri" w:eastAsia="Calibri" w:hAnsi="Calibri" w:cs="Calibri"/>
          <w:color w:val="000000" w:themeColor="text1"/>
        </w:rPr>
        <w:t xml:space="preserve">When there’s an issue in your community, be it a pothole rattling your commute, a pest problem at your local restaurant, or even a bus stop that’s been snowed in, you might be surprised how much power </w:t>
      </w:r>
      <w:r w:rsidRPr="0E03561F">
        <w:rPr>
          <w:rFonts w:ascii="Calibri" w:eastAsia="Calibri" w:hAnsi="Calibri" w:cs="Calibri"/>
          <w:b/>
          <w:bCs/>
          <w:i/>
          <w:iCs/>
          <w:color w:val="000000" w:themeColor="text1"/>
        </w:rPr>
        <w:t>you</w:t>
      </w:r>
      <w:r w:rsidRPr="0E03561F">
        <w:rPr>
          <w:rFonts w:ascii="Calibri" w:eastAsia="Calibri" w:hAnsi="Calibri" w:cs="Calibri"/>
          <w:i/>
          <w:iCs/>
          <w:color w:val="000000" w:themeColor="text1"/>
        </w:rPr>
        <w:t xml:space="preserve"> </w:t>
      </w:r>
      <w:r w:rsidRPr="0E03561F">
        <w:rPr>
          <w:rFonts w:ascii="Calibri" w:eastAsia="Calibri" w:hAnsi="Calibri" w:cs="Calibri"/>
          <w:color w:val="000000" w:themeColor="text1"/>
        </w:rPr>
        <w:t>have to address it.</w:t>
      </w:r>
    </w:p>
    <w:p w14:paraId="49D01A81" w14:textId="2222CD57" w:rsidR="00A059DA" w:rsidRDefault="0E03561F" w:rsidP="0E03561F">
      <w:pPr>
        <w:rPr>
          <w:rFonts w:ascii="Calibri" w:eastAsia="Calibri" w:hAnsi="Calibri" w:cs="Calibri"/>
          <w:color w:val="000000" w:themeColor="text1"/>
        </w:rPr>
      </w:pPr>
      <w:r w:rsidRPr="0E03561F">
        <w:rPr>
          <w:rFonts w:ascii="Calibri" w:eastAsia="Calibri" w:hAnsi="Calibri" w:cs="Calibri"/>
          <w:color w:val="000000" w:themeColor="text1"/>
        </w:rPr>
        <w:t xml:space="preserve">The </w:t>
      </w:r>
      <w:r w:rsidR="0098024A">
        <w:rPr>
          <w:rFonts w:ascii="Calibri" w:eastAsia="Calibri" w:hAnsi="Calibri" w:cs="Calibri"/>
          <w:color w:val="000000" w:themeColor="text1"/>
        </w:rPr>
        <w:t>[CITY NAME]</w:t>
      </w:r>
      <w:r w:rsidRPr="0E03561F">
        <w:rPr>
          <w:rFonts w:ascii="Calibri" w:eastAsia="Calibri" w:hAnsi="Calibri" w:cs="Calibri"/>
          <w:color w:val="000000" w:themeColor="text1"/>
        </w:rPr>
        <w:t xml:space="preserve">’s </w:t>
      </w:r>
      <w:r w:rsidRPr="0098024A">
        <w:rPr>
          <w:rFonts w:ascii="Calibri" w:eastAsia="Calibri" w:hAnsi="Calibri" w:cs="Calibri"/>
          <w:i/>
          <w:iCs/>
        </w:rPr>
        <w:t>Report a Problem</w:t>
      </w:r>
      <w:r w:rsidRPr="0E03561F">
        <w:rPr>
          <w:rFonts w:ascii="Calibri" w:eastAsia="Calibri" w:hAnsi="Calibri" w:cs="Calibri"/>
          <w:color w:val="000000" w:themeColor="text1"/>
        </w:rPr>
        <w:t xml:space="preserve"> website is where you can quickly alert the City to 35 non-emergency issues that affect life here in Madison. The City recently made some key behind-the-scenes improvements to streamline report submission and make sure the right City agencies get the right information so they can respond quickly and track their progress. You can also now create an optional </w:t>
      </w:r>
      <w:r w:rsidRPr="0098024A">
        <w:rPr>
          <w:rFonts w:ascii="Calibri" w:eastAsia="Calibri" w:hAnsi="Calibri" w:cs="Calibri"/>
        </w:rPr>
        <w:t>account</w:t>
      </w:r>
      <w:r w:rsidRPr="0E03561F">
        <w:rPr>
          <w:rFonts w:ascii="Calibri" w:eastAsia="Calibri" w:hAnsi="Calibri" w:cs="Calibri"/>
          <w:color w:val="000000" w:themeColor="text1"/>
        </w:rPr>
        <w:t xml:space="preserve"> to track the ongoing status of your report, and see history. And of course, it’s smart phone and tablet-friendly, because you’re most likely to hit that pothole while you’re on the go. </w:t>
      </w:r>
    </w:p>
    <w:p w14:paraId="151BEB3A" w14:textId="4933131E" w:rsidR="00A059DA" w:rsidRDefault="0E03561F" w:rsidP="0E03561F">
      <w:pPr>
        <w:rPr>
          <w:rFonts w:ascii="Calibri" w:eastAsia="Calibri" w:hAnsi="Calibri" w:cs="Calibri"/>
          <w:color w:val="000000" w:themeColor="text1"/>
        </w:rPr>
      </w:pPr>
      <w:r w:rsidRPr="0E03561F">
        <w:rPr>
          <w:rFonts w:ascii="Calibri" w:eastAsia="Calibri" w:hAnsi="Calibri" w:cs="Calibri"/>
          <w:color w:val="000000" w:themeColor="text1"/>
        </w:rPr>
        <w:t xml:space="preserve">It’s fast and easy. And, it’s your community. </w:t>
      </w:r>
    </w:p>
    <w:p w14:paraId="492CFADE" w14:textId="752C1F18" w:rsidR="00A059DA" w:rsidRDefault="0E03561F" w:rsidP="0E03561F">
      <w:pPr>
        <w:rPr>
          <w:rFonts w:ascii="Calibri" w:eastAsia="Calibri" w:hAnsi="Calibri" w:cs="Calibri"/>
          <w:color w:val="26272A"/>
        </w:rPr>
      </w:pPr>
      <w:r w:rsidRPr="0E03561F">
        <w:rPr>
          <w:rFonts w:ascii="Calibri" w:eastAsia="Calibri" w:hAnsi="Calibri" w:cs="Calibri"/>
          <w:b/>
          <w:bCs/>
          <w:color w:val="26272A"/>
        </w:rPr>
        <w:t xml:space="preserve">Be a part of the solution. </w:t>
      </w:r>
      <w:r w:rsidRPr="0E03561F">
        <w:rPr>
          <w:rFonts w:ascii="Calibri" w:eastAsia="Calibri" w:hAnsi="Calibri" w:cs="Calibri"/>
          <w:color w:val="26272A"/>
        </w:rPr>
        <w:t>Report it so we know it.</w:t>
      </w:r>
    </w:p>
    <w:p w14:paraId="2C078E63" w14:textId="7A3F4199" w:rsidR="00A059DA" w:rsidRDefault="00A059DA" w:rsidP="0E03561F"/>
    <w:sectPr w:rsidR="00A059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0E126E4"/>
    <w:rsid w:val="0098024A"/>
    <w:rsid w:val="00A059DA"/>
    <w:rsid w:val="0E03561F"/>
    <w:rsid w:val="40E126E4"/>
    <w:rsid w:val="7CFFCF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126E4"/>
  <w15:chartTrackingRefBased/>
  <w15:docId w15:val="{4D30E57F-E099-45CE-877E-4DEADAE1E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Words>
  <Characters>843</Characters>
  <Application>Microsoft Office Word</Application>
  <DocSecurity>0</DocSecurity>
  <Lines>7</Lines>
  <Paragraphs>1</Paragraphs>
  <ScaleCrop>false</ScaleCrop>
  <Company/>
  <LinksUpToDate>false</LinksUpToDate>
  <CharactersWithSpaces>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Delaney</dc:creator>
  <cp:keywords/>
  <dc:description/>
  <cp:lastModifiedBy>Kelly Delaney</cp:lastModifiedBy>
  <cp:revision>2</cp:revision>
  <dcterms:created xsi:type="dcterms:W3CDTF">2021-12-07T21:01:00Z</dcterms:created>
  <dcterms:modified xsi:type="dcterms:W3CDTF">2022-02-08T04:08:00Z</dcterms:modified>
</cp:coreProperties>
</file>